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CB" w:rsidRPr="00A37BD1" w:rsidRDefault="00C248CB" w:rsidP="00C248C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C248CB" w:rsidRDefault="00C248CB" w:rsidP="00C248CB">
      <w:pPr>
        <w:shd w:val="clear" w:color="auto" w:fill="FFFFFF"/>
        <w:spacing w:after="0"/>
        <w:ind w:left="567" w:hanging="567"/>
        <w:jc w:val="center"/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A37BD1">
        <w:rPr>
          <w:rFonts w:ascii="Times New Roman" w:hAnsi="Times New Roman" w:cs="Times New Roman"/>
          <w:b/>
          <w:i/>
          <w:color w:val="4F6228" w:themeColor="accent3" w:themeShade="80"/>
        </w:rPr>
        <w:t>ЛИЧНАЯ КАРТА РОСТА ПРОФЕССИОНАЛИЗМА</w:t>
      </w:r>
    </w:p>
    <w:p w:rsidR="00583B5A" w:rsidRPr="00A37BD1" w:rsidRDefault="00583B5A" w:rsidP="00C248CB">
      <w:pPr>
        <w:shd w:val="clear" w:color="auto" w:fill="FFFFFF"/>
        <w:spacing w:after="0"/>
        <w:ind w:left="567" w:hanging="567"/>
        <w:jc w:val="center"/>
        <w:rPr>
          <w:rFonts w:ascii="Times New Roman" w:hAnsi="Times New Roman" w:cs="Times New Roman"/>
          <w:b/>
          <w:i/>
          <w:color w:val="4F6228" w:themeColor="accent3" w:themeShade="80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</w:rPr>
        <w:t>Никитиной Марины Владимировны, учителя ИЗО, МХК, музыки.</w:t>
      </w:r>
    </w:p>
    <w:p w:rsidR="00C248CB" w:rsidRPr="00A37BD1" w:rsidRDefault="00C248CB" w:rsidP="00C248CB">
      <w:pPr>
        <w:shd w:val="clear" w:color="auto" w:fill="FFFFFF"/>
        <w:spacing w:after="0"/>
        <w:ind w:left="567" w:hanging="567"/>
        <w:jc w:val="center"/>
        <w:rPr>
          <w:rFonts w:ascii="Times New Roman" w:hAnsi="Times New Roman" w:cs="Times New Roman"/>
          <w:b/>
          <w:i/>
          <w:color w:val="4F6228" w:themeColor="accent3" w:themeShade="80"/>
        </w:rPr>
      </w:pPr>
    </w:p>
    <w:p w:rsidR="00C248CB" w:rsidRPr="0004696F" w:rsidRDefault="00C248CB" w:rsidP="00C248CB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b/>
          <w:i/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63"/>
        <w:gridCol w:w="2863"/>
        <w:gridCol w:w="2863"/>
      </w:tblGrid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Показатели профессионального роста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2018-2019</w:t>
            </w: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учебный год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2019-2020</w:t>
            </w: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учебный год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2020-2021</w:t>
            </w: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учебный год</w:t>
            </w: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Тема самообразования 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067E17" w:rsidRDefault="00C248CB" w:rsidP="00583B5A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«Формирование </w:t>
            </w:r>
            <w:proofErr w:type="spellStart"/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исследова-тельских</w:t>
            </w:r>
            <w:proofErr w:type="spellEnd"/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качеств учащихся в процессе изучения предметов эстетического цикла»</w:t>
            </w:r>
          </w:p>
        </w:tc>
        <w:tc>
          <w:tcPr>
            <w:tcW w:w="2863" w:type="dxa"/>
          </w:tcPr>
          <w:p w:rsidR="00C248CB" w:rsidRPr="00D0327D" w:rsidRDefault="00C248CB" w:rsidP="00583B5A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«Формирование </w:t>
            </w:r>
            <w:proofErr w:type="spellStart"/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исследова-тельских</w:t>
            </w:r>
            <w:proofErr w:type="spellEnd"/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качеств учащихся в процессе изучения предметов эстетического цикла»</w:t>
            </w:r>
          </w:p>
        </w:tc>
        <w:tc>
          <w:tcPr>
            <w:tcW w:w="2863" w:type="dxa"/>
          </w:tcPr>
          <w:p w:rsidR="00C248CB" w:rsidRPr="00D0327D" w:rsidRDefault="00C248CB" w:rsidP="00583B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«Формирование </w:t>
            </w:r>
            <w:proofErr w:type="spellStart"/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исследова-тельских</w:t>
            </w:r>
            <w:proofErr w:type="spellEnd"/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качеств учащихся в процессе изучения предметов эстетического цикла»</w:t>
            </w: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Результаты аттестации, год прохождения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583B5A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28</w:t>
            </w:r>
            <w:r w:rsidR="00C248CB">
              <w:rPr>
                <w:rFonts w:ascii="Times New Roman" w:hAnsi="Times New Roman" w:cs="Times New Roman"/>
                <w:i/>
                <w:color w:val="4F6228" w:themeColor="accent3" w:themeShade="80"/>
              </w:rPr>
              <w:t>.12.2015</w:t>
            </w:r>
            <w:r w:rsidR="00C248CB"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– </w:t>
            </w:r>
            <w:r w:rsidR="00C248CB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подтверждение </w:t>
            </w:r>
            <w:r w:rsidR="00C248CB"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выс</w:t>
            </w:r>
            <w:r w:rsidR="00C248CB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шей </w:t>
            </w:r>
            <w:r w:rsidR="00C248CB"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категори</w:t>
            </w:r>
            <w:r w:rsidR="00C248CB">
              <w:rPr>
                <w:rFonts w:ascii="Times New Roman" w:hAnsi="Times New Roman" w:cs="Times New Roman"/>
                <w:i/>
                <w:color w:val="4F6228" w:themeColor="accent3" w:themeShade="80"/>
              </w:rPr>
              <w:t>и</w:t>
            </w:r>
          </w:p>
        </w:tc>
        <w:tc>
          <w:tcPr>
            <w:tcW w:w="2863" w:type="dxa"/>
          </w:tcPr>
          <w:p w:rsidR="00C248CB" w:rsidRPr="00D0327D" w:rsidRDefault="00C248CB" w:rsidP="00583B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2</w:t>
            </w:r>
            <w:r w:rsidR="00583B5A">
              <w:rPr>
                <w:rFonts w:ascii="Times New Roman" w:hAnsi="Times New Roman" w:cs="Times New Roman"/>
                <w:i/>
                <w:color w:val="4F6228" w:themeColor="accent3" w:themeShade="80"/>
              </w:rPr>
              <w:t>8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.12.2015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подтверждение 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выс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шей 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категори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и</w:t>
            </w:r>
          </w:p>
        </w:tc>
        <w:tc>
          <w:tcPr>
            <w:tcW w:w="2863" w:type="dxa"/>
          </w:tcPr>
          <w:p w:rsidR="00C248CB" w:rsidRPr="00D0327D" w:rsidRDefault="00EA120F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28.12.2015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подтверждение 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выс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шей 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категори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и</w:t>
            </w: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Прохождение курсов (тема, учреждение)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Default="00C248CB" w:rsidP="006F77FE">
            <w:pPr>
              <w:spacing w:after="0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«Смысловое чтение»      Хабаровск ИРО 09.11.2018      (24 час);</w:t>
            </w:r>
          </w:p>
          <w:p w:rsidR="00C248CB" w:rsidRDefault="00C248CB" w:rsidP="006F77FE">
            <w:pPr>
              <w:spacing w:after="0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«ИКТ в образовании»</w:t>
            </w:r>
          </w:p>
          <w:p w:rsidR="00C248CB" w:rsidRPr="00FE4503" w:rsidRDefault="00C248CB" w:rsidP="006F77FE">
            <w:pPr>
              <w:spacing w:after="0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Якутск Институт новых технологий 27.03.2019 (72 час.)</w:t>
            </w:r>
          </w:p>
        </w:tc>
        <w:tc>
          <w:tcPr>
            <w:tcW w:w="2863" w:type="dxa"/>
          </w:tcPr>
          <w:p w:rsidR="00C248CB" w:rsidRDefault="00C248CB" w:rsidP="006F77FE">
            <w:pPr>
              <w:spacing w:after="0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«Подготовка организаторов ППЭ Москва              Федеральный центр тестирования 10.03.20      (дистанционно)</w:t>
            </w:r>
          </w:p>
          <w:p w:rsidR="00C248CB" w:rsidRPr="00D0327D" w:rsidRDefault="00C248CB" w:rsidP="006F77FE">
            <w:pPr>
              <w:spacing w:after="0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EA120F" w:rsidRPr="00EA120F" w:rsidRDefault="00EA120F" w:rsidP="00EA120F">
            <w:pPr>
              <w:pStyle w:val="a5"/>
              <w:tabs>
                <w:tab w:val="left" w:pos="245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/>
                <w:color w:val="000000"/>
                <w:spacing w:val="2"/>
                <w:lang w:eastAsia="ru-RU"/>
              </w:rPr>
            </w:pPr>
            <w:r w:rsidRPr="00EA120F">
              <w:rPr>
                <w:rFonts w:ascii="Times New Roman" w:eastAsia="Times New Roman" w:hAnsi="Times New Roman"/>
                <w:bCs/>
                <w:i/>
                <w:color w:val="4F6228" w:themeColor="accent3" w:themeShade="80"/>
                <w:spacing w:val="2"/>
                <w:lang w:eastAsia="ru-RU"/>
              </w:rPr>
              <w:t xml:space="preserve">«Преподавание учебного предмета «Изобразительное искусство» в соответствии с требованиями ФГОС ООО от 2021 года» </w:t>
            </w:r>
            <w:r>
              <w:rPr>
                <w:rFonts w:ascii="Times New Roman" w:hAnsi="Times New Roman"/>
                <w:i/>
                <w:color w:val="4F6228" w:themeColor="accent3" w:themeShade="80"/>
              </w:rPr>
              <w:t>(дистанционно)</w:t>
            </w: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EA120F">
              <w:rPr>
                <w:rFonts w:ascii="Times New Roman" w:eastAsia="Times New Roman" w:hAnsi="Times New Roman"/>
                <w:bCs/>
                <w:i/>
                <w:color w:val="4F6228" w:themeColor="accent3" w:themeShade="80"/>
                <w:spacing w:val="2"/>
                <w:lang w:eastAsia="ru-RU"/>
              </w:rPr>
              <w:t>ООО «Современные технологии безопасности» (Иркутск) 02.06.2022 (108 час.)</w:t>
            </w:r>
          </w:p>
          <w:p w:rsidR="00C248CB" w:rsidRPr="00D0327D" w:rsidRDefault="00C248CB" w:rsidP="006F77FE">
            <w:pPr>
              <w:spacing w:after="0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Участие в работе НМК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Выступление с тематическим докладом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Доклад по теме самообразования на заседании НМК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Распространение опыта на городском семинаре учителей ИЗО</w:t>
            </w:r>
          </w:p>
        </w:tc>
        <w:tc>
          <w:tcPr>
            <w:tcW w:w="2863" w:type="dxa"/>
          </w:tcPr>
          <w:p w:rsidR="00C248CB" w:rsidRPr="00D0327D" w:rsidRDefault="00EA120F" w:rsidP="006F7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Распространение опыта на городском семинаре учителей ИЗО 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Творческий отчет (мастер-класс)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Открытый урок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октябрь-в декаде НМК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октябрь-в декаде НМК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октябрь-в декаде НМК</w:t>
            </w: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Участие в работе семинаров (курсов)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Статус (городской, республиканский)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Семинары городского МО учителей ИЗО и черчения в течение года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Распространение опыта на городском семинаре учителей ИЗО 12.03.2020</w:t>
            </w:r>
          </w:p>
        </w:tc>
        <w:tc>
          <w:tcPr>
            <w:tcW w:w="2863" w:type="dxa"/>
          </w:tcPr>
          <w:p w:rsidR="00C248CB" w:rsidRPr="00D0327D" w:rsidRDefault="00EA120F" w:rsidP="006F77FE">
            <w:pPr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Семинары городского МО учителей ИЗО и черчения в течение года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Выступление (тема)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«Организация проектной деятельности школьников в области искусства»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</w:t>
            </w:r>
          </w:p>
          <w:p w:rsidR="00C248CB" w:rsidRPr="00D0327D" w:rsidRDefault="00C248CB" w:rsidP="006F77FE">
            <w:pPr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Урок (тема)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EA120F" w:rsidRDefault="00EA120F" w:rsidP="00EA120F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EA120F">
              <w:rPr>
                <w:rFonts w:ascii="Times New Roman" w:hAnsi="Times New Roman" w:cs="Times New Roman"/>
                <w:i/>
                <w:color w:val="4F6228" w:themeColor="accent3" w:themeShade="80"/>
              </w:rPr>
              <w:t>«Человек эпохи Возрождения»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(7 класс)</w:t>
            </w: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Участие на педагогических чтениях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Статус (школьный, городской, республиканский)</w:t>
            </w:r>
          </w:p>
        </w:tc>
        <w:tc>
          <w:tcPr>
            <w:tcW w:w="2863" w:type="dxa"/>
          </w:tcPr>
          <w:p w:rsidR="00C248CB" w:rsidRPr="009E58DF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Результат  (сертификат, диплом, грамота)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Участие в работе НПК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lastRenderedPageBreak/>
              <w:t>Статус (школьный, городской, республиканский)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Городская НПК – 5 уч.,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– 1 уч.</w:t>
            </w:r>
          </w:p>
        </w:tc>
        <w:tc>
          <w:tcPr>
            <w:tcW w:w="2863" w:type="dxa"/>
          </w:tcPr>
          <w:p w:rsidR="00C248CB" w:rsidRPr="00F160F7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Городская НПК – 2 уч.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Выступление (тема)</w:t>
            </w:r>
          </w:p>
        </w:tc>
        <w:tc>
          <w:tcPr>
            <w:tcW w:w="2863" w:type="dxa"/>
          </w:tcPr>
          <w:p w:rsidR="00C248CB" w:rsidRPr="00E56896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«Помни о главном», «Взгляд в будущее (бижутерия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стим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-панк)», «Плыть по течению», комикс «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  <w:lang w:val="en-US"/>
              </w:rPr>
              <w:t>The</w:t>
            </w:r>
            <w:r w:rsidRPr="00E56896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  <w:lang w:val="en-US"/>
              </w:rPr>
              <w:t>spirit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манга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«5 четверть»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«Если бы Пушкин был моим современником…»           (дизайн одежды)</w:t>
            </w:r>
          </w:p>
        </w:tc>
        <w:tc>
          <w:tcPr>
            <w:tcW w:w="2863" w:type="dxa"/>
          </w:tcPr>
          <w:p w:rsidR="00C248CB" w:rsidRPr="00EC22A1" w:rsidRDefault="00C248CB" w:rsidP="006F77FE">
            <w:pPr>
              <w:spacing w:after="0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Урок (тема)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Являюсь членом творческой группы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Статус (школьный, городской, республиканский)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Школьной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Школьной</w:t>
            </w:r>
          </w:p>
        </w:tc>
        <w:tc>
          <w:tcPr>
            <w:tcW w:w="2863" w:type="dxa"/>
          </w:tcPr>
          <w:p w:rsidR="00C248CB" w:rsidRPr="00D0327D" w:rsidRDefault="00EA120F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Школьной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Проблема 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Формирование компетент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нос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тей, детская одаренность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Формирование компетент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нос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тей, детская одаренность</w:t>
            </w:r>
          </w:p>
        </w:tc>
        <w:tc>
          <w:tcPr>
            <w:tcW w:w="2863" w:type="dxa"/>
          </w:tcPr>
          <w:p w:rsidR="00C248CB" w:rsidRPr="00D0327D" w:rsidRDefault="00EA120F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Формирование компетент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нос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тей, детская одаренность</w:t>
            </w: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Привлекался в качестве эксперта в аттестации педагогов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BD79FB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Участие в экспериментальной работе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Статус (школьный, городской, республиканский)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Школьный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Школьный</w:t>
            </w:r>
          </w:p>
        </w:tc>
        <w:tc>
          <w:tcPr>
            <w:tcW w:w="2863" w:type="dxa"/>
          </w:tcPr>
          <w:p w:rsidR="00C248CB" w:rsidRPr="00D0327D" w:rsidRDefault="00EA120F" w:rsidP="006F77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Школьный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Тема эксперимента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«Разработка и апробация методики формирования эстетически образованной личности»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«Разработка и апробация методики формирования эстетически образованной личности»</w:t>
            </w:r>
          </w:p>
        </w:tc>
        <w:tc>
          <w:tcPr>
            <w:tcW w:w="2863" w:type="dxa"/>
          </w:tcPr>
          <w:p w:rsidR="00C248CB" w:rsidRPr="00D0327D" w:rsidRDefault="00EA120F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«Разработка и апробация методики формирования эстетически образованной личности»</w:t>
            </w: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Создание методических разработок (название)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Пособие 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Разработка 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220540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«Организация проектной деятельности школьников в области искусства» 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Рекомендация 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Другое 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Публикации (тема)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В газете (название)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Журнале (название)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Сборнике (название)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220540" w:rsidRDefault="00220540" w:rsidP="00220540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Статья «Организация проектной деятельности школьников в области искусства» - </w:t>
            </w:r>
          </w:p>
          <w:p w:rsidR="00C248CB" w:rsidRPr="00D0327D" w:rsidRDefault="00220540" w:rsidP="00220540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на сайтах «Талант педагога» и «ФГОС России» (ноябрь 2020)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Монография (название)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Руководство исследовательской работой школьников (подготовка участия ученика с указанием Ф.И., класса)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Статус (школьный, городской, республиканский, российский) </w:t>
            </w:r>
          </w:p>
        </w:tc>
        <w:tc>
          <w:tcPr>
            <w:tcW w:w="2863" w:type="dxa"/>
          </w:tcPr>
          <w:p w:rsidR="00C248CB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Гор.</w:t>
            </w:r>
            <w:r w:rsidRPr="00E56896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НПК</w:t>
            </w:r>
            <w:proofErr w:type="spellEnd"/>
            <w:r w:rsidRPr="00E56896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: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Кремнев Е.11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., Бутусова К.8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Кугаевская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Е.8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., Борисова А.8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Шипкова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Ю.9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.</w:t>
            </w:r>
          </w:p>
          <w:p w:rsidR="00C248CB" w:rsidRPr="00E56896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proofErr w:type="spellStart"/>
            <w:r w:rsidRPr="00E56896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Респ.НПК</w:t>
            </w:r>
            <w:proofErr w:type="spellEnd"/>
            <w:r w:rsidRPr="00E56896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: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Бутусова К. 8кл.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Гор.</w:t>
            </w:r>
            <w:r w:rsidRPr="00E56896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НПК</w:t>
            </w:r>
            <w:proofErr w:type="spellEnd"/>
            <w:r w:rsidRPr="00E56896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r w:rsidRPr="005A3075">
              <w:rPr>
                <w:rFonts w:ascii="Times New Roman" w:hAnsi="Times New Roman" w:cs="Times New Roman"/>
                <w:i/>
                <w:color w:val="4F6228" w:themeColor="accent3" w:themeShade="80"/>
              </w:rPr>
              <w:t>Н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иколаев В, Кривошапкин Д. 11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.</w:t>
            </w:r>
          </w:p>
        </w:tc>
        <w:tc>
          <w:tcPr>
            <w:tcW w:w="2863" w:type="dxa"/>
          </w:tcPr>
          <w:p w:rsidR="00C248CB" w:rsidRDefault="00DD5E36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D5E36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Школьный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:</w:t>
            </w:r>
          </w:p>
          <w:p w:rsidR="00DD5E36" w:rsidRDefault="00783F09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«Легендарные лица школы»</w:t>
            </w:r>
            <w:bookmarkStart w:id="0" w:name="_GoBack"/>
            <w:bookmarkEnd w:id="0"/>
            <w:r w:rsidR="00DD5E36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</w:t>
            </w:r>
          </w:p>
          <w:p w:rsidR="00DD5E36" w:rsidRPr="00F06F1F" w:rsidRDefault="00DD5E36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Борисова А. 11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, Николаева А. 6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, Винокуров А. 8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, Кривошапкина Н. 8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.</w:t>
            </w:r>
          </w:p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Проблема исследовательской работы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Технология моды и аксессуаров. Полиграфия.</w:t>
            </w:r>
          </w:p>
        </w:tc>
        <w:tc>
          <w:tcPr>
            <w:tcW w:w="2863" w:type="dxa"/>
          </w:tcPr>
          <w:p w:rsidR="00C248CB" w:rsidRPr="00F160F7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Дизайн одежды.</w:t>
            </w:r>
          </w:p>
        </w:tc>
        <w:tc>
          <w:tcPr>
            <w:tcW w:w="2863" w:type="dxa"/>
          </w:tcPr>
          <w:p w:rsidR="00C248CB" w:rsidRPr="00D0327D" w:rsidRDefault="00DD5E36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История школы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Результат 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1 место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. НПК 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lastRenderedPageBreak/>
              <w:t>(Москва)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lastRenderedPageBreak/>
              <w:t>3 место городская НПК</w:t>
            </w:r>
          </w:p>
        </w:tc>
        <w:tc>
          <w:tcPr>
            <w:tcW w:w="2863" w:type="dxa"/>
          </w:tcPr>
          <w:p w:rsidR="00C248CB" w:rsidRPr="00F06F1F" w:rsidRDefault="00DD5E36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Для книги о школе и сайта</w:t>
            </w: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lastRenderedPageBreak/>
              <w:t>Подготовка победителей (призеров) на олимпиадах, выставках, конкурсах (с указанием занятого места)</w:t>
            </w:r>
          </w:p>
        </w:tc>
      </w:tr>
      <w:tr w:rsidR="00C248CB" w:rsidRPr="00793A7C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Статус (школьный, городской, республиканский, российский)</w:t>
            </w:r>
          </w:p>
        </w:tc>
        <w:tc>
          <w:tcPr>
            <w:tcW w:w="2863" w:type="dxa"/>
          </w:tcPr>
          <w:p w:rsidR="00C248CB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Гор.ол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по МХК:</w:t>
            </w:r>
            <w:r w:rsidR="00583B5A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1 победитель и 2 призера</w:t>
            </w:r>
          </w:p>
          <w:p w:rsidR="00C248CB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Респ.ол.по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МХК: 1 призер</w:t>
            </w:r>
          </w:p>
          <w:p w:rsidR="00C248CB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Гор.ол.по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черчению: </w:t>
            </w:r>
            <w:r w:rsidR="00583B5A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1 и 3 места</w:t>
            </w:r>
          </w:p>
          <w:p w:rsidR="00C248CB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Гор.ол.по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ИЗО: 2 место и поощрительный</w:t>
            </w:r>
          </w:p>
          <w:p w:rsidR="00C248CB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Респ.ол.по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ИЗО 9-11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ФТИ СВФУ: 2 и 3 места</w:t>
            </w:r>
          </w:p>
          <w:p w:rsidR="00C248CB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Респ.ол.по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и дизайну</w:t>
            </w:r>
            <w:r w:rsidR="00583B5A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ИТИ СВФУ и ЯХУ: </w:t>
            </w:r>
            <w:r w:rsidR="00583B5A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2 и 3 места</w:t>
            </w:r>
          </w:p>
          <w:p w:rsidR="00C248CB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Регион. конкурс «Звездная эстафета»: 1,2,3 места</w:t>
            </w:r>
          </w:p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Межд. конкурс «Арктика далекая и близкая»: 1,2,3 места</w:t>
            </w:r>
          </w:p>
        </w:tc>
        <w:tc>
          <w:tcPr>
            <w:tcW w:w="2863" w:type="dxa"/>
          </w:tcPr>
          <w:p w:rsidR="00C248CB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Гор.ол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по МХК:</w:t>
            </w:r>
            <w:r w:rsidR="00583B5A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2 победителя и 1 призер</w:t>
            </w:r>
          </w:p>
          <w:p w:rsidR="00C248CB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Респ.ол.по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МХК: </w:t>
            </w:r>
            <w:r w:rsidR="00583B5A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1 победитель</w:t>
            </w:r>
          </w:p>
          <w:p w:rsidR="00C248CB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Гор.ол.по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черчению: </w:t>
            </w:r>
            <w:r w:rsidR="00583B5A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2 и 3 места</w:t>
            </w:r>
          </w:p>
          <w:p w:rsidR="00C248CB" w:rsidRPr="00CD2C91" w:rsidRDefault="00C248CB" w:rsidP="006F77FE">
            <w:pPr>
              <w:pStyle w:val="a3"/>
              <w:spacing w:after="0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346949" w:rsidRDefault="00346949" w:rsidP="00346949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Гор.ол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по МХК:                    2 победителя и 4 призера</w:t>
            </w:r>
          </w:p>
          <w:p w:rsidR="00346949" w:rsidRDefault="00346949" w:rsidP="00346949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Респ.ол.по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ИЗО 9-11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ФТИ СВФУ: 1  место</w:t>
            </w:r>
          </w:p>
          <w:p w:rsidR="00346949" w:rsidRPr="00346949" w:rsidRDefault="00346949" w:rsidP="00346949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Результаты </w:t>
            </w:r>
            <w:proofErr w:type="spellStart"/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обученности</w:t>
            </w:r>
            <w:proofErr w:type="spellEnd"/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Успеваемость 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100 %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100 %</w:t>
            </w:r>
          </w:p>
        </w:tc>
        <w:tc>
          <w:tcPr>
            <w:tcW w:w="2863" w:type="dxa"/>
          </w:tcPr>
          <w:p w:rsidR="00C248CB" w:rsidRPr="00D0327D" w:rsidRDefault="00346949" w:rsidP="006F77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100 %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Качество 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98 %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98 %</w:t>
            </w:r>
          </w:p>
        </w:tc>
        <w:tc>
          <w:tcPr>
            <w:tcW w:w="2863" w:type="dxa"/>
          </w:tcPr>
          <w:p w:rsidR="00C248CB" w:rsidRPr="00CD2C91" w:rsidRDefault="00346949" w:rsidP="006F77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98 %</w:t>
            </w: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Участие в профессиональных конкурсах, конкурсах грантов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Статус (школьный, городской, республиканский)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Результат 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10716" w:type="dxa"/>
            <w:gridSpan w:val="4"/>
            <w:shd w:val="clear" w:color="auto" w:fill="F2F2F2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>Награды и поощрения (указать, кем награжден)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Благодарность </w:t>
            </w:r>
          </w:p>
        </w:tc>
        <w:tc>
          <w:tcPr>
            <w:tcW w:w="2863" w:type="dxa"/>
          </w:tcPr>
          <w:p w:rsidR="00C248CB" w:rsidRPr="00797725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797725">
              <w:rPr>
                <w:rFonts w:ascii="Times New Roman" w:hAnsi="Times New Roman" w:cs="Times New Roman"/>
                <w:i/>
                <w:color w:val="4F6228" w:themeColor="accent3" w:themeShade="80"/>
              </w:rPr>
              <w:t>Ассоциация полярников РФ</w:t>
            </w:r>
          </w:p>
          <w:p w:rsidR="00C248CB" w:rsidRPr="00797725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797725">
              <w:rPr>
                <w:rFonts w:ascii="Times New Roman" w:hAnsi="Times New Roman" w:cs="Times New Roman"/>
                <w:i/>
                <w:color w:val="4F6228" w:themeColor="accent3" w:themeShade="80"/>
              </w:rPr>
              <w:t>Мин. образования РС(Я)</w:t>
            </w:r>
          </w:p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797725">
              <w:rPr>
                <w:rFonts w:ascii="Times New Roman" w:hAnsi="Times New Roman" w:cs="Times New Roman"/>
                <w:i/>
                <w:color w:val="4F6228" w:themeColor="accent3" w:themeShade="80"/>
              </w:rPr>
              <w:t>ФТИ СВФУ</w:t>
            </w:r>
          </w:p>
        </w:tc>
        <w:tc>
          <w:tcPr>
            <w:tcW w:w="2863" w:type="dxa"/>
          </w:tcPr>
          <w:p w:rsidR="00C248CB" w:rsidRPr="00327D22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  <w:tc>
          <w:tcPr>
            <w:tcW w:w="2863" w:type="dxa"/>
          </w:tcPr>
          <w:p w:rsidR="00C248CB" w:rsidRDefault="00346949" w:rsidP="00346949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797725">
              <w:rPr>
                <w:rFonts w:ascii="Times New Roman" w:hAnsi="Times New Roman" w:cs="Times New Roman"/>
                <w:i/>
                <w:color w:val="4F6228" w:themeColor="accent3" w:themeShade="80"/>
              </w:rPr>
              <w:t>ФТИ СВФУ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за республиканскую олимпиаду по ИЗО 9-11 </w:t>
            </w:r>
            <w:proofErr w:type="spellStart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.</w:t>
            </w:r>
          </w:p>
          <w:p w:rsidR="00346949" w:rsidRPr="005403B0" w:rsidRDefault="00346949" w:rsidP="00346949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346949">
        <w:trPr>
          <w:trHeight w:val="1049"/>
        </w:trPr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Грамота </w:t>
            </w:r>
          </w:p>
        </w:tc>
        <w:tc>
          <w:tcPr>
            <w:tcW w:w="2863" w:type="dxa"/>
          </w:tcPr>
          <w:p w:rsidR="00C248CB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ГУО за олимпиаду по черчению</w:t>
            </w:r>
          </w:p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ГУО за олимпиаду по МХК</w:t>
            </w:r>
          </w:p>
        </w:tc>
        <w:tc>
          <w:tcPr>
            <w:tcW w:w="2863" w:type="dxa"/>
          </w:tcPr>
          <w:p w:rsidR="00C248CB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ГУО за олимпиаду по черчению</w:t>
            </w:r>
          </w:p>
          <w:p w:rsidR="00C248CB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ГУО за олимпиаду по МХК</w:t>
            </w:r>
          </w:p>
          <w:p w:rsidR="00C248CB" w:rsidRPr="0079779C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</w:t>
            </w:r>
          </w:p>
        </w:tc>
        <w:tc>
          <w:tcPr>
            <w:tcW w:w="2863" w:type="dxa"/>
          </w:tcPr>
          <w:p w:rsidR="00346949" w:rsidRDefault="00346949" w:rsidP="003469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ГУО за олимпиаду по МХК</w:t>
            </w:r>
          </w:p>
          <w:p w:rsidR="00C248CB" w:rsidRPr="00D0327D" w:rsidRDefault="00C248CB" w:rsidP="00346949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Знак </w:t>
            </w:r>
          </w:p>
        </w:tc>
        <w:tc>
          <w:tcPr>
            <w:tcW w:w="2863" w:type="dxa"/>
          </w:tcPr>
          <w:p w:rsidR="00C248CB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Почетный работник общего образования РФ,2011.</w:t>
            </w:r>
          </w:p>
          <w:p w:rsidR="00C248CB" w:rsidRPr="00ED7DB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ED7DBD">
              <w:rPr>
                <w:rFonts w:ascii="Times New Roman" w:hAnsi="Times New Roman" w:cs="Times New Roman"/>
                <w:i/>
                <w:color w:val="4F6228" w:themeColor="accent3" w:themeShade="80"/>
              </w:rPr>
              <w:t>Знак признания заслуг Якутской городской Думы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2016.</w:t>
            </w:r>
          </w:p>
        </w:tc>
        <w:tc>
          <w:tcPr>
            <w:tcW w:w="2863" w:type="dxa"/>
          </w:tcPr>
          <w:p w:rsidR="00C248CB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Почетный работник общего образования РФ,2011.</w:t>
            </w:r>
          </w:p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ED7DBD">
              <w:rPr>
                <w:rFonts w:ascii="Times New Roman" w:hAnsi="Times New Roman" w:cs="Times New Roman"/>
                <w:i/>
                <w:color w:val="4F6228" w:themeColor="accent3" w:themeShade="80"/>
              </w:rPr>
              <w:t>Знак признания заслуг Якутской городской Думы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2016.</w:t>
            </w:r>
          </w:p>
        </w:tc>
        <w:tc>
          <w:tcPr>
            <w:tcW w:w="2863" w:type="dxa"/>
          </w:tcPr>
          <w:p w:rsidR="00C248CB" w:rsidRPr="00ED7DBD" w:rsidRDefault="00346949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ED7DBD">
              <w:rPr>
                <w:rFonts w:ascii="Times New Roman" w:hAnsi="Times New Roman" w:cs="Times New Roman"/>
                <w:i/>
                <w:color w:val="4F6228" w:themeColor="accent3" w:themeShade="80"/>
              </w:rPr>
              <w:t>Знак признания заслуг Якутской городской Думы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2016. </w:t>
            </w:r>
          </w:p>
        </w:tc>
      </w:tr>
      <w:tr w:rsidR="00C248CB" w:rsidRPr="00A37BD1" w:rsidTr="006F77FE">
        <w:tc>
          <w:tcPr>
            <w:tcW w:w="2127" w:type="dxa"/>
          </w:tcPr>
          <w:p w:rsidR="00C248CB" w:rsidRPr="00D0327D" w:rsidRDefault="00C248CB" w:rsidP="006F77FE">
            <w:pPr>
              <w:spacing w:after="0" w:line="240" w:lineRule="auto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Звание 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«Учитель – методист»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, 1991.</w:t>
            </w:r>
          </w:p>
          <w:p w:rsidR="00C248CB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«Отличник</w:t>
            </w:r>
            <w:r w:rsidRPr="00B6169B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образования РС(Я)»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, 2006.</w:t>
            </w:r>
          </w:p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Почетный работник общего образования РФ,2011.</w:t>
            </w:r>
          </w:p>
        </w:tc>
        <w:tc>
          <w:tcPr>
            <w:tcW w:w="2863" w:type="dxa"/>
          </w:tcPr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  <w:t xml:space="preserve"> 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«Учитель – методист»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, 1991.</w:t>
            </w:r>
          </w:p>
          <w:p w:rsidR="00C248CB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«Отличник</w:t>
            </w:r>
            <w:r w:rsidRPr="00B6169B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образования РС(Я)»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, 2006.</w:t>
            </w:r>
          </w:p>
          <w:p w:rsidR="00C248CB" w:rsidRPr="00D0327D" w:rsidRDefault="00C248CB" w:rsidP="006F77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Почетный работник общего образования РФ,2011.</w:t>
            </w:r>
          </w:p>
        </w:tc>
        <w:tc>
          <w:tcPr>
            <w:tcW w:w="2863" w:type="dxa"/>
          </w:tcPr>
          <w:p w:rsidR="00346949" w:rsidRPr="00D0327D" w:rsidRDefault="00346949" w:rsidP="003469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«Учитель – методист»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, 1991.</w:t>
            </w:r>
          </w:p>
          <w:p w:rsidR="00346949" w:rsidRDefault="00346949" w:rsidP="003469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«Отличник</w:t>
            </w:r>
            <w:r w:rsidRPr="00B6169B">
              <w:rPr>
                <w:rFonts w:ascii="Times New Roman" w:hAnsi="Times New Roman" w:cs="Times New Roman"/>
                <w:i/>
                <w:color w:val="4F6228" w:themeColor="accent3" w:themeShade="80"/>
              </w:rPr>
              <w:t xml:space="preserve"> </w:t>
            </w: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образования РС(Я)»</w:t>
            </w:r>
            <w:r>
              <w:rPr>
                <w:rFonts w:ascii="Times New Roman" w:hAnsi="Times New Roman" w:cs="Times New Roman"/>
                <w:i/>
                <w:color w:val="4F6228" w:themeColor="accent3" w:themeShade="80"/>
              </w:rPr>
              <w:t>, 2006.</w:t>
            </w:r>
          </w:p>
          <w:p w:rsidR="00C248CB" w:rsidRPr="00D0327D" w:rsidRDefault="00346949" w:rsidP="003469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4F6228" w:themeColor="accent3" w:themeShade="80"/>
              </w:rPr>
            </w:pPr>
            <w:r w:rsidRPr="00D0327D">
              <w:rPr>
                <w:rFonts w:ascii="Times New Roman" w:hAnsi="Times New Roman" w:cs="Times New Roman"/>
                <w:i/>
                <w:color w:val="4F6228" w:themeColor="accent3" w:themeShade="80"/>
              </w:rPr>
              <w:t>Почетный работник общего образования РФ,2011.</w:t>
            </w:r>
          </w:p>
        </w:tc>
      </w:tr>
    </w:tbl>
    <w:p w:rsidR="00C248CB" w:rsidRPr="00A37BD1" w:rsidRDefault="00C248CB" w:rsidP="00C248C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b/>
        </w:rPr>
      </w:pPr>
    </w:p>
    <w:p w:rsidR="00B667A5" w:rsidRDefault="00B667A5"/>
    <w:sectPr w:rsidR="00B667A5" w:rsidSect="00CA7692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CB"/>
    <w:rsid w:val="00220540"/>
    <w:rsid w:val="00346949"/>
    <w:rsid w:val="00583B5A"/>
    <w:rsid w:val="00783F09"/>
    <w:rsid w:val="00B667A5"/>
    <w:rsid w:val="00C248CB"/>
    <w:rsid w:val="00DD5E36"/>
    <w:rsid w:val="00EA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48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48CB"/>
  </w:style>
  <w:style w:type="paragraph" w:styleId="a5">
    <w:name w:val="List Paragraph"/>
    <w:basedOn w:val="a"/>
    <w:uiPriority w:val="34"/>
    <w:qFormat/>
    <w:rsid w:val="00EA120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48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48CB"/>
  </w:style>
  <w:style w:type="paragraph" w:styleId="a5">
    <w:name w:val="List Paragraph"/>
    <w:basedOn w:val="a"/>
    <w:uiPriority w:val="34"/>
    <w:qFormat/>
    <w:rsid w:val="00EA12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2020-11-03T10:30:00Z</dcterms:created>
  <dcterms:modified xsi:type="dcterms:W3CDTF">2022-10-09T14:13:00Z</dcterms:modified>
</cp:coreProperties>
</file>